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webextensions/webextension2.xml" ContentType="application/vnd.ms-office.webextension+xml"/>
  <Override PartName="/word/webextensions/webextension3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thumbnail" Target="docProps/thumbnail.emf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extended-properties" Target="docProps/app.xml"/><Relationship Id="rId4" Type="http://schemas.openxmlformats.org/package/2006/relationships/metadata/core-properties" Target="docProps/core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2457" w:rsidRPr="00E72864" w:rsidRDefault="00532457" w:rsidP="00403654">
      <w:pPr>
        <w:spacing w:line="360" w:lineRule="auto"/>
        <w:ind w:right="850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</w:t>
      </w:r>
      <w:r w:rsidR="00C20E83"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CELENTÍSSIMO SE</w:t>
      </w:r>
      <w:r w:rsidR="005D2E50"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NHOR DOUTOR JUIZ DE DIREITO DA </w:t>
      </w:r>
      <w:r w:rsidR="00C17AE7">
        <w:rPr>
          <w:rFonts w:ascii="Georgia" w:hAnsi="Georgia"/>
          <w:b/>
          <w:color w:val="000000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</w:t>
      </w:r>
      <w:r w:rsidRPr="00E72864">
        <w:rPr>
          <w:rFonts w:ascii="Georgia" w:hAnsi="Georgia"/>
          <w:b/>
          <w:color w:val="000000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ª </w:t>
      </w:r>
      <w:r w:rsidR="00BD55E0" w:rsidRPr="00E72864">
        <w:rPr>
          <w:rFonts w:ascii="Georgia" w:hAnsi="Georgia"/>
          <w:b/>
          <w:color w:val="000000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VARA CÍVEL</w:t>
      </w:r>
      <w:r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</w:t>
      </w:r>
      <w:r w:rsidR="00C17AE7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CIDADE</w:t>
      </w:r>
    </w:p>
    <w:p w:rsidR="00532457" w:rsidRPr="00E72864" w:rsidRDefault="00532457" w:rsidP="00403654">
      <w:pPr>
        <w:ind w:right="850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457" w:rsidRPr="00E72864" w:rsidRDefault="00532457" w:rsidP="00403654">
      <w:pPr>
        <w:ind w:right="850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457" w:rsidRPr="00E72864" w:rsidRDefault="00532457" w:rsidP="00403654">
      <w:pPr>
        <w:ind w:right="850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457" w:rsidRPr="00E72864" w:rsidRDefault="00532457" w:rsidP="00403654">
      <w:pPr>
        <w:ind w:right="850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457" w:rsidRPr="00E72864" w:rsidRDefault="00532457" w:rsidP="00403654">
      <w:pPr>
        <w:ind w:right="850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457" w:rsidRPr="00E72864" w:rsidRDefault="00532457" w:rsidP="00403654">
      <w:pPr>
        <w:ind w:right="850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14D53" w:rsidRPr="00E72864" w:rsidRDefault="00814D53" w:rsidP="00403654">
      <w:pPr>
        <w:ind w:right="850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457" w:rsidRPr="00E72864" w:rsidRDefault="00532457" w:rsidP="00403654">
      <w:pPr>
        <w:ind w:right="850"/>
        <w:jc w:val="both"/>
        <w:rPr>
          <w:rFonts w:ascii="Georgia" w:hAnsi="Georgia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064E7" w:rsidRPr="00E72864" w:rsidRDefault="009064E7" w:rsidP="00403654">
      <w:pPr>
        <w:ind w:right="850"/>
        <w:jc w:val="both"/>
        <w:rPr>
          <w:rFonts w:ascii="Georgia" w:hAnsi="Georgia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32457" w:rsidRPr="00E72864" w:rsidRDefault="00532457" w:rsidP="00403654">
      <w:pPr>
        <w:ind w:right="850"/>
        <w:jc w:val="both"/>
        <w:rPr>
          <w:rFonts w:ascii="Georgia" w:hAnsi="Georgia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4F526B" w:rsidRPr="00E72864" w:rsidRDefault="00790265" w:rsidP="00403654">
      <w:pPr>
        <w:tabs>
          <w:tab w:val="left" w:pos="2268"/>
        </w:tabs>
        <w:ind w:right="850"/>
        <w:jc w:val="center"/>
        <w:rPr>
          <w:rFonts w:ascii="Georgia" w:hAnsi="Georgia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2864">
        <w:rPr>
          <w:rFonts w:ascii="Georgia" w:hAnsi="Georgia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Cumprimento de Sentença </w:t>
      </w:r>
      <w:r w:rsidR="004F526B" w:rsidRPr="00E72864">
        <w:rPr>
          <w:rFonts w:ascii="Georgia" w:hAnsi="Georgia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4F526B" w:rsidRPr="00E72864" w:rsidRDefault="004F526B" w:rsidP="00403654">
      <w:pPr>
        <w:ind w:right="850"/>
        <w:jc w:val="center"/>
        <w:rPr>
          <w:rFonts w:ascii="Georgia" w:hAnsi="Georgia"/>
          <w:b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2864">
        <w:rPr>
          <w:rFonts w:ascii="Georgia" w:hAnsi="Georgia"/>
          <w:b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Proc. nº. </w:t>
      </w:r>
      <w:r w:rsidR="00790265" w:rsidRPr="00E72864">
        <w:rPr>
          <w:rFonts w:ascii="Georgia" w:hAnsi="Georgia"/>
          <w:b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01</w:t>
      </w:r>
      <w:r w:rsidR="00C17AE7">
        <w:rPr>
          <w:rFonts w:ascii="Georgia" w:hAnsi="Georgia"/>
          <w:b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23456</w:t>
      </w:r>
      <w:r w:rsidR="00790265" w:rsidRPr="00E72864">
        <w:rPr>
          <w:rFonts w:ascii="Georgia" w:hAnsi="Georgia"/>
          <w:b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.97.</w:t>
      </w:r>
      <w:r w:rsidR="00C17AE7">
        <w:rPr>
          <w:rFonts w:ascii="Georgia" w:hAnsi="Georgia"/>
          <w:b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2018</w:t>
      </w:r>
      <w:r w:rsidR="00790265" w:rsidRPr="00E72864">
        <w:rPr>
          <w:rFonts w:ascii="Georgia" w:hAnsi="Georgia"/>
          <w:b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C17AE7">
        <w:rPr>
          <w:rFonts w:ascii="Georgia" w:hAnsi="Georgia"/>
          <w:b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790265" w:rsidRPr="00E72864">
        <w:rPr>
          <w:rFonts w:ascii="Georgia" w:hAnsi="Georgia"/>
          <w:b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.0</w:t>
      </w:r>
      <w:r w:rsidR="00C17AE7">
        <w:rPr>
          <w:rFonts w:ascii="Georgia" w:hAnsi="Georgia"/>
          <w:b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="00790265" w:rsidRPr="00E72864">
        <w:rPr>
          <w:rFonts w:ascii="Georgia" w:hAnsi="Georgia"/>
          <w:b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.0001</w:t>
      </w:r>
    </w:p>
    <w:p w:rsidR="004F526B" w:rsidRPr="00E72864" w:rsidRDefault="00790265" w:rsidP="00403654">
      <w:pPr>
        <w:ind w:right="850"/>
        <w:jc w:val="center"/>
        <w:rPr>
          <w:rFonts w:ascii="Georgia" w:hAnsi="Georgia"/>
          <w:i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2864">
        <w:rPr>
          <w:rFonts w:ascii="Georgia" w:hAnsi="Georgia"/>
          <w:i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Autor: </w:t>
      </w:r>
      <w:r w:rsidR="00C17AE7">
        <w:rPr>
          <w:rFonts w:ascii="Georgia" w:hAnsi="Georgia"/>
          <w:i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Fulano de Tal</w:t>
      </w:r>
    </w:p>
    <w:p w:rsidR="004F526B" w:rsidRPr="00E72864" w:rsidRDefault="004F526B" w:rsidP="00403654">
      <w:pPr>
        <w:ind w:right="850"/>
        <w:jc w:val="center"/>
        <w:rPr>
          <w:rFonts w:ascii="Georgia" w:hAnsi="Georgia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2864">
        <w:rPr>
          <w:rFonts w:ascii="Georgia" w:hAnsi="Georgia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Réu: Banco </w:t>
      </w:r>
      <w:r w:rsidR="00C17AE7">
        <w:rPr>
          <w:rFonts w:ascii="Georgia" w:hAnsi="Georgia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Xista </w:t>
      </w:r>
      <w:r w:rsidRPr="00E72864">
        <w:rPr>
          <w:rFonts w:ascii="Georgia" w:hAnsi="Georgia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S/A</w:t>
      </w:r>
    </w:p>
    <w:p w:rsidR="00532457" w:rsidRPr="00E72864" w:rsidRDefault="00532457" w:rsidP="00403654">
      <w:pPr>
        <w:ind w:right="850"/>
        <w:jc w:val="both"/>
        <w:rPr>
          <w:rFonts w:ascii="Georgia" w:hAnsi="Georgia"/>
          <w:b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9379C" w:rsidRPr="00E72864" w:rsidRDefault="00E9379C" w:rsidP="00403654">
      <w:pPr>
        <w:spacing w:line="360" w:lineRule="auto"/>
        <w:ind w:right="850"/>
        <w:jc w:val="both"/>
        <w:rPr>
          <w:rFonts w:ascii="Georgia" w:hAnsi="Georgia"/>
          <w:b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A6E59" w:rsidRDefault="00532457" w:rsidP="00403654">
      <w:pPr>
        <w:spacing w:line="360" w:lineRule="auto"/>
        <w:ind w:right="850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2864">
        <w:rPr>
          <w:rFonts w:ascii="Georgia" w:hAnsi="Georgia"/>
          <w:b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72864">
        <w:rPr>
          <w:rFonts w:ascii="Georgia" w:hAnsi="Georgia"/>
          <w:b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72864">
        <w:rPr>
          <w:rFonts w:ascii="Georgia" w:hAnsi="Georgia"/>
          <w:b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17AE7">
        <w:rPr>
          <w:rFonts w:ascii="Georgia" w:hAnsi="Georgia"/>
          <w:b/>
          <w:color w:val="000000"/>
          <w:sz w:val="28"/>
          <w:szCs w:val="28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FULANO DE TAL</w:t>
      </w:r>
      <w:r w:rsidR="00B036CD"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790265"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advogando em causa própria, já qualificado na exordial da execução provisória de título judicial, vem, com o devido re</w:t>
      </w:r>
      <w:r w:rsidR="000E3BAE"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spe</w:t>
      </w:r>
      <w:bookmarkStart w:id="0" w:name="_GoBack"/>
      <w:bookmarkEnd w:id="0"/>
      <w:r w:rsidR="000E3BAE"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ito a Vossa Excelência, </w:t>
      </w:r>
      <w:r w:rsidR="00287131" w:rsidRPr="00287131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requerer o que se segue</w:t>
      </w:r>
      <w:r w:rsidR="005A6E59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5A6E59" w:rsidRDefault="005A6E59" w:rsidP="00403654">
      <w:pPr>
        <w:ind w:right="850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A6E59" w:rsidRPr="00F17697" w:rsidRDefault="005A6E59" w:rsidP="00F17697">
      <w:pPr>
        <w:spacing w:after="240"/>
        <w:ind w:right="850"/>
        <w:jc w:val="both"/>
        <w:rPr>
          <w:rFonts w:ascii="Georgia" w:hAnsi="Georgia"/>
          <w:b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1" w:name="_Hlk491093671"/>
      <w:r w:rsidRPr="00F17697">
        <w:rPr>
          <w:rFonts w:ascii="Georgia" w:hAnsi="Georgia"/>
          <w:b/>
          <w:color w:val="00000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 </w:t>
      </w:r>
      <w:r w:rsidR="00F17697" w:rsidRPr="00F17697">
        <w:rPr>
          <w:rFonts w:ascii="Georgia" w:hAnsi="Georgia"/>
          <w:b/>
          <w:color w:val="00000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</w:t>
      </w:r>
      <w:r w:rsidRPr="00F17697">
        <w:rPr>
          <w:rFonts w:ascii="Georgia" w:hAnsi="Georgia"/>
          <w:b/>
          <w:color w:val="00000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F17697" w:rsidRPr="00F17697">
        <w:rPr>
          <w:rFonts w:ascii="Georgia" w:hAnsi="Georgia"/>
          <w:b/>
          <w:color w:val="00000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PEDIDO DE LEVANTAMENTOS DOS VALORES </w:t>
      </w:r>
      <w:r w:rsidR="00287131">
        <w:rPr>
          <w:rFonts w:ascii="Georgia" w:hAnsi="Georgia"/>
          <w:b/>
          <w:color w:val="000000"/>
          <w:sz w:val="2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INCOTROVERSOS</w:t>
      </w:r>
      <w:bookmarkEnd w:id="1"/>
    </w:p>
    <w:p w:rsidR="00F17697" w:rsidRDefault="00F17697" w:rsidP="00F17697">
      <w:pPr>
        <w:spacing w:after="240"/>
        <w:ind w:right="850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87131" w:rsidRDefault="00F17697" w:rsidP="000B6631">
      <w:pPr>
        <w:tabs>
          <w:tab w:val="left" w:pos="2268"/>
        </w:tabs>
        <w:spacing w:after="240" w:line="360" w:lineRule="auto"/>
        <w:ind w:right="850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ab/>
      </w:r>
      <w:r w:rsidR="00287131" w:rsidRPr="00287131">
        <w:rPr>
          <w:rFonts w:ascii="Georgia" w:hAnsi="Georgia"/>
          <w:i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Prima facie</w:t>
      </w:r>
      <w:r w:rsidR="00287131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revela o peticionante que interpuser, ante a decisão próxima passada, agravo de instrumento. Utilizou-se, todavia, da faculdade prevista no </w:t>
      </w:r>
      <w:r w:rsidR="00287131" w:rsidRPr="00287131">
        <w:rPr>
          <w:rFonts w:ascii="Georgia" w:hAnsi="Georgia"/>
          <w:i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art. 1.018, caput, do </w:t>
      </w:r>
      <w:r w:rsidR="00C17AE7">
        <w:rPr>
          <w:rFonts w:ascii="Georgia" w:hAnsi="Georgia"/>
          <w:i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novo </w:t>
      </w:r>
      <w:r w:rsidR="00287131" w:rsidRPr="00287131">
        <w:rPr>
          <w:rFonts w:ascii="Georgia" w:hAnsi="Georgia"/>
          <w:i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CPC</w:t>
      </w:r>
      <w:r w:rsidR="00287131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Por isso, uma vez que se tratam de processo eletrônico, deixou de acostá-lo aos autos. </w:t>
      </w:r>
    </w:p>
    <w:p w:rsidR="00287131" w:rsidRDefault="00287131" w:rsidP="000B6631">
      <w:pPr>
        <w:tabs>
          <w:tab w:val="left" w:pos="2268"/>
        </w:tabs>
        <w:spacing w:after="240" w:line="360" w:lineRule="auto"/>
        <w:ind w:right="850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Lado outro, sobremaneira à luz da regência do </w:t>
      </w:r>
      <w:r w:rsidRPr="00287131">
        <w:rPr>
          <w:rFonts w:ascii="Georgia" w:hAnsi="Georgia"/>
          <w:i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art. 525, § 8º, do </w:t>
      </w:r>
      <w:r w:rsidR="00C17AE7">
        <w:rPr>
          <w:rFonts w:ascii="Georgia" w:hAnsi="Georgia"/>
          <w:i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novo CPC</w:t>
      </w:r>
      <w:r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haja vista, igualmente, que a sentença guerreada res</w:t>
      </w:r>
      <w:r w:rsidR="00DE32A1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salvou a parte incontroversa da execução, destina-se este arrazoado a pleitear o levantamento desse montante. </w:t>
      </w:r>
    </w:p>
    <w:p w:rsidR="00DE32A1" w:rsidRDefault="00DE32A1" w:rsidP="000B6631">
      <w:pPr>
        <w:tabs>
          <w:tab w:val="left" w:pos="2268"/>
        </w:tabs>
        <w:spacing w:after="240" w:line="360" w:lineRule="auto"/>
        <w:ind w:right="850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Diante disso, </w:t>
      </w:r>
      <w:r w:rsidRPr="00C17AE7">
        <w:rPr>
          <w:rFonts w:ascii="Georgia" w:hAnsi="Georgia"/>
          <w:b/>
          <w:color w:val="000000"/>
          <w:sz w:val="28"/>
          <w:szCs w:val="28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com a ressalva</w:t>
      </w:r>
      <w:r w:rsidRPr="00C17AE7">
        <w:rPr>
          <w:rFonts w:ascii="Georgia" w:hAnsi="Georgia"/>
          <w:b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contida no art. 1.000, parágrafo único, do CPC</w:t>
      </w:r>
      <w:r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pede-se o levantamento da quantia de R$ </w:t>
      </w:r>
      <w:r w:rsidR="00C17AE7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00.000,00 </w:t>
      </w:r>
      <w:proofErr w:type="gramStart"/>
      <w:r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C17AE7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spellStart"/>
      <w:r w:rsidR="00C17AE7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x.x.x</w:t>
      </w:r>
      <w:proofErr w:type="spellEnd"/>
      <w:r w:rsidR="00C17AE7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proofErr w:type="gramEnd"/>
      <w:r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), devidamente corrigidos. </w:t>
      </w:r>
    </w:p>
    <w:p w:rsidR="006A221E" w:rsidRDefault="00DE32A1" w:rsidP="00DE32A1">
      <w:pPr>
        <w:tabs>
          <w:tab w:val="left" w:pos="2268"/>
        </w:tabs>
        <w:spacing w:after="240" w:line="360" w:lineRule="auto"/>
        <w:ind w:right="850"/>
        <w:jc w:val="both"/>
        <w:rPr>
          <w:rFonts w:ascii="Georgia" w:hAnsi="Georgia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E32A1">
        <w:rPr>
          <w:rFonts w:ascii="Georgia" w:hAnsi="Georgia"/>
          <w:b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Requer, assim, a expedição do competente alvará, </w:t>
      </w:r>
      <w:r w:rsidR="006A221E" w:rsidRPr="00DE32A1">
        <w:rPr>
          <w:rFonts w:ascii="Georgia" w:hAnsi="Georgia"/>
          <w:b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em nome do exequente, o qual advoga em causa própria, com a finalidade de levantar o depósito </w:t>
      </w:r>
      <w:r w:rsidRPr="00DE32A1">
        <w:rPr>
          <w:rFonts w:ascii="Georgia" w:hAnsi="Georgia"/>
          <w:b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do montante, acima apontado</w:t>
      </w:r>
      <w:r w:rsidR="006A221E">
        <w:rPr>
          <w:rFonts w:ascii="Georgia" w:hAnsi="Georgia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6A221E" w:rsidRPr="00E72864" w:rsidRDefault="006A221E" w:rsidP="006A221E">
      <w:pPr>
        <w:spacing w:line="360" w:lineRule="auto"/>
        <w:ind w:left="708" w:right="850"/>
        <w:jc w:val="both"/>
        <w:rPr>
          <w:rFonts w:ascii="Georgia" w:hAnsi="Georgia"/>
          <w:color w:val="auto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7572" w:rsidRPr="00E72864" w:rsidRDefault="003F7572" w:rsidP="00403654">
      <w:pPr>
        <w:ind w:left="2832" w:right="850" w:firstLine="3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2864">
        <w:rPr>
          <w:rFonts w:ascii="Georgia" w:hAnsi="Georgia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</w:t>
      </w:r>
      <w:r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Respeitosamente, pede deferimento.</w:t>
      </w:r>
    </w:p>
    <w:p w:rsidR="001132BA" w:rsidRPr="00E72864" w:rsidRDefault="001132BA" w:rsidP="00403654">
      <w:pPr>
        <w:ind w:left="2832" w:right="850" w:firstLine="3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132BA" w:rsidRPr="00E72864" w:rsidRDefault="001132BA" w:rsidP="00403654">
      <w:pPr>
        <w:ind w:left="2832" w:right="850" w:firstLine="3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7572" w:rsidRPr="00E72864" w:rsidRDefault="003F7572" w:rsidP="00403654">
      <w:pPr>
        <w:ind w:left="2832" w:right="850" w:firstLine="3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C17AE7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Cidade</w:t>
      </w:r>
      <w:r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C17AE7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00 </w:t>
      </w:r>
      <w:r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</w:t>
      </w:r>
      <w:r w:rsidR="00C17AE7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abril</w:t>
      </w:r>
      <w:r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</w:t>
      </w:r>
      <w:r w:rsidR="001132BA"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17AE7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0000</w:t>
      </w:r>
      <w:r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3F7572" w:rsidRPr="00E72864" w:rsidRDefault="003F7572" w:rsidP="00403654">
      <w:pPr>
        <w:ind w:left="2832" w:right="850" w:firstLine="3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132BA" w:rsidRPr="00E72864" w:rsidRDefault="001132BA" w:rsidP="00403654">
      <w:pPr>
        <w:ind w:left="2832" w:right="850" w:firstLine="3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3F7572" w:rsidRPr="00E72864" w:rsidRDefault="001132BA" w:rsidP="00403654">
      <w:pPr>
        <w:ind w:left="2832" w:right="850" w:firstLine="3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 w:rsidR="003F7572"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</w:t>
      </w:r>
      <w:r w:rsidR="00C17AE7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</w:t>
      </w:r>
      <w:r w:rsidR="00C17AE7">
        <w:rPr>
          <w:rFonts w:ascii="Georgia" w:hAnsi="Georgia"/>
          <w:b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Fulano de Tal</w:t>
      </w:r>
      <w:r w:rsidR="00155CB6" w:rsidRPr="00E72864">
        <w:rPr>
          <w:rFonts w:ascii="Georgia" w:hAnsi="Georgia"/>
          <w:b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3F7572"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D30047" w:rsidRDefault="003F7572" w:rsidP="00403654">
      <w:pPr>
        <w:ind w:left="2832" w:right="850" w:firstLine="3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  </w:t>
      </w:r>
      <w:r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  </w:t>
      </w:r>
      <w:r w:rsidR="00155CB6"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Advogado OAB</w:t>
      </w:r>
      <w:r w:rsidR="00A447F0"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55CB6"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6A54FF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PP</w:t>
      </w:r>
      <w:r w:rsidR="00155CB6" w:rsidRPr="00E72864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 </w:t>
      </w:r>
      <w:r w:rsidR="006A54FF"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12345</w:t>
      </w:r>
    </w:p>
    <w:p w:rsidR="00E25F49" w:rsidRPr="00E72864" w:rsidRDefault="00D30047" w:rsidP="00403654">
      <w:pPr>
        <w:ind w:left="2832" w:right="850" w:firstLine="3"/>
        <w:jc w:val="both"/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eorgia" w:hAnsi="Georgia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</w:t>
      </w:r>
    </w:p>
    <w:sectPr w:rsidR="00E25F49" w:rsidRPr="00E72864" w:rsidSect="001B3010">
      <w:headerReference w:type="default" r:id="rId8"/>
      <w:footerReference w:type="even" r:id="rId9"/>
      <w:headerReference w:type="first" r:id="rId10"/>
      <w:footerReference w:type="first" r:id="rId11"/>
      <w:pgSz w:w="11907" w:h="16840" w:code="9"/>
      <w:pgMar w:top="3572" w:right="851" w:bottom="1418" w:left="1701" w:header="998" w:footer="99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71336" w:rsidRDefault="00871336">
      <w:r>
        <w:separator/>
      </w:r>
    </w:p>
  </w:endnote>
  <w:endnote w:type="continuationSeparator" w:id="0">
    <w:p w:rsidR="00871336" w:rsidRDefault="008713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zra">
    <w:altName w:val="Calibri"/>
    <w:charset w:val="00"/>
    <w:family w:val="auto"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0E9" w:rsidRDefault="00F400E9" w:rsidP="009B6C8E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:rsidR="00F400E9" w:rsidRDefault="00F400E9" w:rsidP="004309F0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382013084"/>
      <w:docPartObj>
        <w:docPartGallery w:val="Page Numbers (Bottom of Page)"/>
        <w:docPartUnique/>
      </w:docPartObj>
    </w:sdtPr>
    <w:sdtContent>
      <w:p w:rsidR="00892589" w:rsidRDefault="00892589">
        <w:pPr>
          <w:pStyle w:val="Rodap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0" r="0" b="2540"/>
                  <wp:wrapNone/>
                  <wp:docPr id="1" name="Triângulo isósceles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92589" w:rsidRDefault="00892589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color w:val="auto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color w:val="auto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t>2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ângulo isósceles 1" o:spid="_x0000_s1026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" adj="21600" fillcolor="#d2eaf1" stroked="f">
                  <v:textbox>
                    <w:txbxContent>
                      <w:p w:rsidR="00892589" w:rsidRDefault="00892589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color w:val="auto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color w:val="auto"/>
                            <w:sz w:val="22"/>
                            <w:szCs w:val="22"/>
                          </w:rPr>
                          <w:fldChar w:fldCharType="separate"/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t>2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71336" w:rsidRDefault="00871336">
      <w:r>
        <w:separator/>
      </w:r>
    </w:p>
  </w:footnote>
  <w:footnote w:type="continuationSeparator" w:id="0">
    <w:p w:rsidR="00871336" w:rsidRDefault="008713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0E9" w:rsidRPr="006A54FF" w:rsidRDefault="00F400E9" w:rsidP="006A54FF">
    <w:pPr>
      <w:pStyle w:val="Cabealho"/>
    </w:pPr>
    <w:r w:rsidRPr="006A54FF"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00E9" w:rsidRPr="006A54FF" w:rsidRDefault="00F400E9" w:rsidP="006A54FF">
    <w:pPr>
      <w:pStyle w:val="Cabealho"/>
    </w:pPr>
    <w:r w:rsidRPr="006A54FF"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540970"/>
    <w:multiLevelType w:val="hybridMultilevel"/>
    <w:tmpl w:val="D7A0D0DC"/>
    <w:lvl w:ilvl="0" w:tplc="041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2F347DE"/>
    <w:multiLevelType w:val="hybridMultilevel"/>
    <w:tmpl w:val="CC36F2F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35EB"/>
    <w:rsid w:val="0000421B"/>
    <w:rsid w:val="00006AEB"/>
    <w:rsid w:val="000110C5"/>
    <w:rsid w:val="000174FF"/>
    <w:rsid w:val="0003433E"/>
    <w:rsid w:val="00040C8F"/>
    <w:rsid w:val="00042E2B"/>
    <w:rsid w:val="00047F34"/>
    <w:rsid w:val="000505E3"/>
    <w:rsid w:val="00060E78"/>
    <w:rsid w:val="00061B4B"/>
    <w:rsid w:val="000634EA"/>
    <w:rsid w:val="00064ED7"/>
    <w:rsid w:val="00064F58"/>
    <w:rsid w:val="00065547"/>
    <w:rsid w:val="000701D6"/>
    <w:rsid w:val="00071900"/>
    <w:rsid w:val="00073389"/>
    <w:rsid w:val="00073DFB"/>
    <w:rsid w:val="00093A78"/>
    <w:rsid w:val="00094C27"/>
    <w:rsid w:val="000A028A"/>
    <w:rsid w:val="000A22BD"/>
    <w:rsid w:val="000A61A1"/>
    <w:rsid w:val="000A6D31"/>
    <w:rsid w:val="000B2608"/>
    <w:rsid w:val="000B3181"/>
    <w:rsid w:val="000B376C"/>
    <w:rsid w:val="000B5E26"/>
    <w:rsid w:val="000B6631"/>
    <w:rsid w:val="000B6EA0"/>
    <w:rsid w:val="000C1E3F"/>
    <w:rsid w:val="000C39CD"/>
    <w:rsid w:val="000C7210"/>
    <w:rsid w:val="000D5D80"/>
    <w:rsid w:val="000D6462"/>
    <w:rsid w:val="000E09A6"/>
    <w:rsid w:val="000E17B4"/>
    <w:rsid w:val="000E1811"/>
    <w:rsid w:val="000E2FDC"/>
    <w:rsid w:val="000E3BAE"/>
    <w:rsid w:val="000F5D02"/>
    <w:rsid w:val="000F6C22"/>
    <w:rsid w:val="000F6D31"/>
    <w:rsid w:val="001013DA"/>
    <w:rsid w:val="001027DE"/>
    <w:rsid w:val="001063D4"/>
    <w:rsid w:val="00106430"/>
    <w:rsid w:val="001132BA"/>
    <w:rsid w:val="00114710"/>
    <w:rsid w:val="00115636"/>
    <w:rsid w:val="0011602B"/>
    <w:rsid w:val="001248AC"/>
    <w:rsid w:val="00130853"/>
    <w:rsid w:val="0013652A"/>
    <w:rsid w:val="00136914"/>
    <w:rsid w:val="00145116"/>
    <w:rsid w:val="001453E7"/>
    <w:rsid w:val="00150B41"/>
    <w:rsid w:val="001534E0"/>
    <w:rsid w:val="001544AA"/>
    <w:rsid w:val="00155CB6"/>
    <w:rsid w:val="001564F8"/>
    <w:rsid w:val="00156D8C"/>
    <w:rsid w:val="001604C0"/>
    <w:rsid w:val="00162FB5"/>
    <w:rsid w:val="00163FF7"/>
    <w:rsid w:val="0016696A"/>
    <w:rsid w:val="00170942"/>
    <w:rsid w:val="00190B11"/>
    <w:rsid w:val="001A3B9B"/>
    <w:rsid w:val="001A47CD"/>
    <w:rsid w:val="001A47D8"/>
    <w:rsid w:val="001A4A9E"/>
    <w:rsid w:val="001A5509"/>
    <w:rsid w:val="001A6D23"/>
    <w:rsid w:val="001B2010"/>
    <w:rsid w:val="001B3010"/>
    <w:rsid w:val="001B339A"/>
    <w:rsid w:val="001B4E1A"/>
    <w:rsid w:val="001C127F"/>
    <w:rsid w:val="001C23E1"/>
    <w:rsid w:val="001C59EE"/>
    <w:rsid w:val="001C5FBD"/>
    <w:rsid w:val="001E0C40"/>
    <w:rsid w:val="001E1B1D"/>
    <w:rsid w:val="001E2569"/>
    <w:rsid w:val="001F18F1"/>
    <w:rsid w:val="002002B9"/>
    <w:rsid w:val="0020168D"/>
    <w:rsid w:val="00202EF7"/>
    <w:rsid w:val="002041D4"/>
    <w:rsid w:val="00214EF4"/>
    <w:rsid w:val="002202CA"/>
    <w:rsid w:val="002269D1"/>
    <w:rsid w:val="0023052E"/>
    <w:rsid w:val="00231B43"/>
    <w:rsid w:val="00233098"/>
    <w:rsid w:val="00236C3D"/>
    <w:rsid w:val="0024077D"/>
    <w:rsid w:val="0024131E"/>
    <w:rsid w:val="0025145D"/>
    <w:rsid w:val="00255F03"/>
    <w:rsid w:val="0025759A"/>
    <w:rsid w:val="00265B42"/>
    <w:rsid w:val="00266C58"/>
    <w:rsid w:val="00271FFF"/>
    <w:rsid w:val="0027207B"/>
    <w:rsid w:val="00282E53"/>
    <w:rsid w:val="00287131"/>
    <w:rsid w:val="002877AC"/>
    <w:rsid w:val="002878A9"/>
    <w:rsid w:val="00287A95"/>
    <w:rsid w:val="00295806"/>
    <w:rsid w:val="002A02E7"/>
    <w:rsid w:val="002A0363"/>
    <w:rsid w:val="002A4BA9"/>
    <w:rsid w:val="002A793F"/>
    <w:rsid w:val="002B28CF"/>
    <w:rsid w:val="002B7F1B"/>
    <w:rsid w:val="002D0FEC"/>
    <w:rsid w:val="002D3D32"/>
    <w:rsid w:val="002D522B"/>
    <w:rsid w:val="002D57E9"/>
    <w:rsid w:val="002D5B92"/>
    <w:rsid w:val="002F137E"/>
    <w:rsid w:val="002F5A2E"/>
    <w:rsid w:val="002F7431"/>
    <w:rsid w:val="003010F2"/>
    <w:rsid w:val="0030156B"/>
    <w:rsid w:val="00335683"/>
    <w:rsid w:val="00336D47"/>
    <w:rsid w:val="003408C2"/>
    <w:rsid w:val="003447BC"/>
    <w:rsid w:val="003458C4"/>
    <w:rsid w:val="003517BE"/>
    <w:rsid w:val="003525C9"/>
    <w:rsid w:val="00352871"/>
    <w:rsid w:val="00356E46"/>
    <w:rsid w:val="00357026"/>
    <w:rsid w:val="003621EA"/>
    <w:rsid w:val="0036718B"/>
    <w:rsid w:val="0037300F"/>
    <w:rsid w:val="0037403D"/>
    <w:rsid w:val="00390866"/>
    <w:rsid w:val="00391511"/>
    <w:rsid w:val="00392985"/>
    <w:rsid w:val="0039461B"/>
    <w:rsid w:val="00395198"/>
    <w:rsid w:val="00396BCC"/>
    <w:rsid w:val="003A18AA"/>
    <w:rsid w:val="003A51E6"/>
    <w:rsid w:val="003A5395"/>
    <w:rsid w:val="003B4A2C"/>
    <w:rsid w:val="003B520E"/>
    <w:rsid w:val="003C1D66"/>
    <w:rsid w:val="003C44A6"/>
    <w:rsid w:val="003C5D83"/>
    <w:rsid w:val="003C7FE1"/>
    <w:rsid w:val="003D26D5"/>
    <w:rsid w:val="003D6D1E"/>
    <w:rsid w:val="003E311C"/>
    <w:rsid w:val="003E4AF1"/>
    <w:rsid w:val="003E678E"/>
    <w:rsid w:val="003E7A40"/>
    <w:rsid w:val="003F52E8"/>
    <w:rsid w:val="003F61BD"/>
    <w:rsid w:val="003F7572"/>
    <w:rsid w:val="003F75CA"/>
    <w:rsid w:val="003F7F63"/>
    <w:rsid w:val="004013F5"/>
    <w:rsid w:val="00403654"/>
    <w:rsid w:val="00406BF9"/>
    <w:rsid w:val="00407566"/>
    <w:rsid w:val="004127D0"/>
    <w:rsid w:val="00415127"/>
    <w:rsid w:val="004176E3"/>
    <w:rsid w:val="00417944"/>
    <w:rsid w:val="00422BF5"/>
    <w:rsid w:val="00423105"/>
    <w:rsid w:val="00425107"/>
    <w:rsid w:val="004309B0"/>
    <w:rsid w:val="004309F0"/>
    <w:rsid w:val="00431FFF"/>
    <w:rsid w:val="00432F01"/>
    <w:rsid w:val="00433194"/>
    <w:rsid w:val="00436725"/>
    <w:rsid w:val="00441E7A"/>
    <w:rsid w:val="0045250A"/>
    <w:rsid w:val="00453078"/>
    <w:rsid w:val="00454C1E"/>
    <w:rsid w:val="00461453"/>
    <w:rsid w:val="00462BD0"/>
    <w:rsid w:val="00463B61"/>
    <w:rsid w:val="004648B9"/>
    <w:rsid w:val="00466A84"/>
    <w:rsid w:val="0047543D"/>
    <w:rsid w:val="00476543"/>
    <w:rsid w:val="004821A6"/>
    <w:rsid w:val="00482FA4"/>
    <w:rsid w:val="004856ED"/>
    <w:rsid w:val="0048696D"/>
    <w:rsid w:val="00493852"/>
    <w:rsid w:val="00493C40"/>
    <w:rsid w:val="0049540B"/>
    <w:rsid w:val="00496074"/>
    <w:rsid w:val="0049617C"/>
    <w:rsid w:val="004A28E5"/>
    <w:rsid w:val="004A3E0B"/>
    <w:rsid w:val="004A5615"/>
    <w:rsid w:val="004B007D"/>
    <w:rsid w:val="004B3731"/>
    <w:rsid w:val="004C21BF"/>
    <w:rsid w:val="004C27A8"/>
    <w:rsid w:val="004D0817"/>
    <w:rsid w:val="004D1445"/>
    <w:rsid w:val="004D3E7D"/>
    <w:rsid w:val="004D683B"/>
    <w:rsid w:val="004D73D3"/>
    <w:rsid w:val="004E56C8"/>
    <w:rsid w:val="004E5B04"/>
    <w:rsid w:val="004E7169"/>
    <w:rsid w:val="004F4EA1"/>
    <w:rsid w:val="004F526B"/>
    <w:rsid w:val="0050130E"/>
    <w:rsid w:val="00502609"/>
    <w:rsid w:val="00503D11"/>
    <w:rsid w:val="00506D88"/>
    <w:rsid w:val="00507A90"/>
    <w:rsid w:val="00510954"/>
    <w:rsid w:val="00512D95"/>
    <w:rsid w:val="00513AED"/>
    <w:rsid w:val="0051483B"/>
    <w:rsid w:val="005238B9"/>
    <w:rsid w:val="0052390B"/>
    <w:rsid w:val="00524608"/>
    <w:rsid w:val="00524DB9"/>
    <w:rsid w:val="00526B17"/>
    <w:rsid w:val="00532457"/>
    <w:rsid w:val="00532745"/>
    <w:rsid w:val="005364F6"/>
    <w:rsid w:val="00543D43"/>
    <w:rsid w:val="00544806"/>
    <w:rsid w:val="00544AF5"/>
    <w:rsid w:val="0054619F"/>
    <w:rsid w:val="005470CD"/>
    <w:rsid w:val="00547A09"/>
    <w:rsid w:val="005545E8"/>
    <w:rsid w:val="00555D85"/>
    <w:rsid w:val="00555F25"/>
    <w:rsid w:val="0056017E"/>
    <w:rsid w:val="00564CC9"/>
    <w:rsid w:val="00576AB7"/>
    <w:rsid w:val="00581BAA"/>
    <w:rsid w:val="005849C3"/>
    <w:rsid w:val="00594118"/>
    <w:rsid w:val="005A2423"/>
    <w:rsid w:val="005A2B77"/>
    <w:rsid w:val="005A3FC2"/>
    <w:rsid w:val="005A6E59"/>
    <w:rsid w:val="005B4C8A"/>
    <w:rsid w:val="005B5D44"/>
    <w:rsid w:val="005B7302"/>
    <w:rsid w:val="005C1F32"/>
    <w:rsid w:val="005C34CF"/>
    <w:rsid w:val="005D0307"/>
    <w:rsid w:val="005D1F1A"/>
    <w:rsid w:val="005D2638"/>
    <w:rsid w:val="005D2E50"/>
    <w:rsid w:val="005D3665"/>
    <w:rsid w:val="005D48E3"/>
    <w:rsid w:val="005D6688"/>
    <w:rsid w:val="005E3245"/>
    <w:rsid w:val="005E6F95"/>
    <w:rsid w:val="005F3127"/>
    <w:rsid w:val="00601EB6"/>
    <w:rsid w:val="00610CE6"/>
    <w:rsid w:val="00612413"/>
    <w:rsid w:val="0062063A"/>
    <w:rsid w:val="00634733"/>
    <w:rsid w:val="00636FE3"/>
    <w:rsid w:val="00637814"/>
    <w:rsid w:val="00640438"/>
    <w:rsid w:val="00647AB6"/>
    <w:rsid w:val="00650B6C"/>
    <w:rsid w:val="0065614A"/>
    <w:rsid w:val="006578A8"/>
    <w:rsid w:val="006608EF"/>
    <w:rsid w:val="006624FC"/>
    <w:rsid w:val="00670727"/>
    <w:rsid w:val="006727CA"/>
    <w:rsid w:val="0067511B"/>
    <w:rsid w:val="00684ABE"/>
    <w:rsid w:val="00695E28"/>
    <w:rsid w:val="006A221E"/>
    <w:rsid w:val="006A54FF"/>
    <w:rsid w:val="006B0985"/>
    <w:rsid w:val="006B14CC"/>
    <w:rsid w:val="006B3973"/>
    <w:rsid w:val="006C0436"/>
    <w:rsid w:val="006C69DD"/>
    <w:rsid w:val="006D2C33"/>
    <w:rsid w:val="006D5AC8"/>
    <w:rsid w:val="006D6011"/>
    <w:rsid w:val="006E01B0"/>
    <w:rsid w:val="006E0496"/>
    <w:rsid w:val="006F1908"/>
    <w:rsid w:val="006F7EA7"/>
    <w:rsid w:val="00700968"/>
    <w:rsid w:val="00700FE4"/>
    <w:rsid w:val="00704C13"/>
    <w:rsid w:val="00704FD5"/>
    <w:rsid w:val="00717119"/>
    <w:rsid w:val="007202A2"/>
    <w:rsid w:val="0072655A"/>
    <w:rsid w:val="00730A86"/>
    <w:rsid w:val="00743D4E"/>
    <w:rsid w:val="00744229"/>
    <w:rsid w:val="00744DB3"/>
    <w:rsid w:val="00745040"/>
    <w:rsid w:val="00745434"/>
    <w:rsid w:val="007510F7"/>
    <w:rsid w:val="00752877"/>
    <w:rsid w:val="00752C15"/>
    <w:rsid w:val="00752E1C"/>
    <w:rsid w:val="007600D7"/>
    <w:rsid w:val="007622AC"/>
    <w:rsid w:val="0076514B"/>
    <w:rsid w:val="00766C8C"/>
    <w:rsid w:val="007755D7"/>
    <w:rsid w:val="0077722E"/>
    <w:rsid w:val="00777B51"/>
    <w:rsid w:val="00777D28"/>
    <w:rsid w:val="007802F8"/>
    <w:rsid w:val="00790265"/>
    <w:rsid w:val="0079418C"/>
    <w:rsid w:val="00795883"/>
    <w:rsid w:val="007A00F7"/>
    <w:rsid w:val="007A1207"/>
    <w:rsid w:val="007A2E5C"/>
    <w:rsid w:val="007A33E2"/>
    <w:rsid w:val="007B1E7C"/>
    <w:rsid w:val="007B4CAD"/>
    <w:rsid w:val="007B4CC7"/>
    <w:rsid w:val="007B5C06"/>
    <w:rsid w:val="007C4ECC"/>
    <w:rsid w:val="007C5772"/>
    <w:rsid w:val="007D23E8"/>
    <w:rsid w:val="007D4502"/>
    <w:rsid w:val="007E1B0A"/>
    <w:rsid w:val="007E286A"/>
    <w:rsid w:val="007E63DC"/>
    <w:rsid w:val="007F07F7"/>
    <w:rsid w:val="007F135E"/>
    <w:rsid w:val="007F2794"/>
    <w:rsid w:val="007F3469"/>
    <w:rsid w:val="00800696"/>
    <w:rsid w:val="008046B1"/>
    <w:rsid w:val="00807B9C"/>
    <w:rsid w:val="00807E07"/>
    <w:rsid w:val="00811F00"/>
    <w:rsid w:val="00814D53"/>
    <w:rsid w:val="00816C0A"/>
    <w:rsid w:val="0082159B"/>
    <w:rsid w:val="00821B5C"/>
    <w:rsid w:val="00823B7A"/>
    <w:rsid w:val="00823E75"/>
    <w:rsid w:val="00826203"/>
    <w:rsid w:val="00827C1D"/>
    <w:rsid w:val="00830C04"/>
    <w:rsid w:val="008532D3"/>
    <w:rsid w:val="00855F65"/>
    <w:rsid w:val="0085681B"/>
    <w:rsid w:val="00860947"/>
    <w:rsid w:val="00861F70"/>
    <w:rsid w:val="00870792"/>
    <w:rsid w:val="00871336"/>
    <w:rsid w:val="00875F13"/>
    <w:rsid w:val="00876EB0"/>
    <w:rsid w:val="008835EB"/>
    <w:rsid w:val="008916ED"/>
    <w:rsid w:val="00891784"/>
    <w:rsid w:val="00892589"/>
    <w:rsid w:val="00892A3D"/>
    <w:rsid w:val="00892DA8"/>
    <w:rsid w:val="00897645"/>
    <w:rsid w:val="008A07EA"/>
    <w:rsid w:val="008A4FC6"/>
    <w:rsid w:val="008A533D"/>
    <w:rsid w:val="008B1EA1"/>
    <w:rsid w:val="008C1881"/>
    <w:rsid w:val="008C1FD7"/>
    <w:rsid w:val="008C3DFB"/>
    <w:rsid w:val="008D2B83"/>
    <w:rsid w:val="008D577A"/>
    <w:rsid w:val="008E4B90"/>
    <w:rsid w:val="008E5889"/>
    <w:rsid w:val="008F62B7"/>
    <w:rsid w:val="009064E7"/>
    <w:rsid w:val="00907AAF"/>
    <w:rsid w:val="009105FD"/>
    <w:rsid w:val="009128D8"/>
    <w:rsid w:val="00915652"/>
    <w:rsid w:val="00916249"/>
    <w:rsid w:val="00921978"/>
    <w:rsid w:val="00923AAC"/>
    <w:rsid w:val="00924AC1"/>
    <w:rsid w:val="009278FE"/>
    <w:rsid w:val="00935A1D"/>
    <w:rsid w:val="0094011B"/>
    <w:rsid w:val="00946A98"/>
    <w:rsid w:val="00950394"/>
    <w:rsid w:val="009566A9"/>
    <w:rsid w:val="0096224A"/>
    <w:rsid w:val="00965F7A"/>
    <w:rsid w:val="009660CF"/>
    <w:rsid w:val="00966B9E"/>
    <w:rsid w:val="00971A84"/>
    <w:rsid w:val="00974B51"/>
    <w:rsid w:val="00975BED"/>
    <w:rsid w:val="009851BE"/>
    <w:rsid w:val="00985710"/>
    <w:rsid w:val="00986D77"/>
    <w:rsid w:val="00991207"/>
    <w:rsid w:val="009A0A9F"/>
    <w:rsid w:val="009A0D29"/>
    <w:rsid w:val="009A59FA"/>
    <w:rsid w:val="009B6C8E"/>
    <w:rsid w:val="009B78C1"/>
    <w:rsid w:val="009C3A8E"/>
    <w:rsid w:val="009C4B57"/>
    <w:rsid w:val="009D10E2"/>
    <w:rsid w:val="009D6347"/>
    <w:rsid w:val="009D6C34"/>
    <w:rsid w:val="009E51C5"/>
    <w:rsid w:val="009F046A"/>
    <w:rsid w:val="009F333E"/>
    <w:rsid w:val="009F356F"/>
    <w:rsid w:val="00A05F3A"/>
    <w:rsid w:val="00A12BC6"/>
    <w:rsid w:val="00A37F03"/>
    <w:rsid w:val="00A4189A"/>
    <w:rsid w:val="00A447F0"/>
    <w:rsid w:val="00A44BAF"/>
    <w:rsid w:val="00A53CBD"/>
    <w:rsid w:val="00A63691"/>
    <w:rsid w:val="00A669B6"/>
    <w:rsid w:val="00A700E7"/>
    <w:rsid w:val="00A73D09"/>
    <w:rsid w:val="00A8039E"/>
    <w:rsid w:val="00A80E6B"/>
    <w:rsid w:val="00A82E4B"/>
    <w:rsid w:val="00A8616F"/>
    <w:rsid w:val="00A90B34"/>
    <w:rsid w:val="00A9242B"/>
    <w:rsid w:val="00A95F9D"/>
    <w:rsid w:val="00AA0BCA"/>
    <w:rsid w:val="00AA4C18"/>
    <w:rsid w:val="00AB1926"/>
    <w:rsid w:val="00AB6B73"/>
    <w:rsid w:val="00AD1787"/>
    <w:rsid w:val="00AD5A2C"/>
    <w:rsid w:val="00AD634C"/>
    <w:rsid w:val="00AE256A"/>
    <w:rsid w:val="00AE44FB"/>
    <w:rsid w:val="00AE4936"/>
    <w:rsid w:val="00AE5D04"/>
    <w:rsid w:val="00AE6301"/>
    <w:rsid w:val="00AE7B7B"/>
    <w:rsid w:val="00AF0BA8"/>
    <w:rsid w:val="00B00254"/>
    <w:rsid w:val="00B01CF1"/>
    <w:rsid w:val="00B036CD"/>
    <w:rsid w:val="00B054CE"/>
    <w:rsid w:val="00B07DDC"/>
    <w:rsid w:val="00B103F8"/>
    <w:rsid w:val="00B13934"/>
    <w:rsid w:val="00B147F8"/>
    <w:rsid w:val="00B17551"/>
    <w:rsid w:val="00B20409"/>
    <w:rsid w:val="00B21462"/>
    <w:rsid w:val="00B22040"/>
    <w:rsid w:val="00B31BB9"/>
    <w:rsid w:val="00B3447B"/>
    <w:rsid w:val="00B4439B"/>
    <w:rsid w:val="00B50E02"/>
    <w:rsid w:val="00B55186"/>
    <w:rsid w:val="00B57F81"/>
    <w:rsid w:val="00B62769"/>
    <w:rsid w:val="00B743B0"/>
    <w:rsid w:val="00B74E07"/>
    <w:rsid w:val="00B80950"/>
    <w:rsid w:val="00B8354E"/>
    <w:rsid w:val="00B83E5A"/>
    <w:rsid w:val="00B856CE"/>
    <w:rsid w:val="00B90C21"/>
    <w:rsid w:val="00B91CA4"/>
    <w:rsid w:val="00B93A35"/>
    <w:rsid w:val="00B93CEF"/>
    <w:rsid w:val="00B9432A"/>
    <w:rsid w:val="00B96B7A"/>
    <w:rsid w:val="00BA1E2B"/>
    <w:rsid w:val="00BA28DC"/>
    <w:rsid w:val="00BA5704"/>
    <w:rsid w:val="00BA759A"/>
    <w:rsid w:val="00BB20CA"/>
    <w:rsid w:val="00BC457A"/>
    <w:rsid w:val="00BD2562"/>
    <w:rsid w:val="00BD2F00"/>
    <w:rsid w:val="00BD4874"/>
    <w:rsid w:val="00BD55E0"/>
    <w:rsid w:val="00BD66AB"/>
    <w:rsid w:val="00BE185C"/>
    <w:rsid w:val="00BE503D"/>
    <w:rsid w:val="00BE7039"/>
    <w:rsid w:val="00BF2606"/>
    <w:rsid w:val="00C037B5"/>
    <w:rsid w:val="00C13882"/>
    <w:rsid w:val="00C153A5"/>
    <w:rsid w:val="00C15CBA"/>
    <w:rsid w:val="00C17AE7"/>
    <w:rsid w:val="00C20E83"/>
    <w:rsid w:val="00C24599"/>
    <w:rsid w:val="00C2555F"/>
    <w:rsid w:val="00C3277C"/>
    <w:rsid w:val="00C32DE4"/>
    <w:rsid w:val="00C34562"/>
    <w:rsid w:val="00C436EF"/>
    <w:rsid w:val="00C44897"/>
    <w:rsid w:val="00C46AF4"/>
    <w:rsid w:val="00C47128"/>
    <w:rsid w:val="00C64567"/>
    <w:rsid w:val="00C64939"/>
    <w:rsid w:val="00C80165"/>
    <w:rsid w:val="00C8101B"/>
    <w:rsid w:val="00C90EFD"/>
    <w:rsid w:val="00C91C95"/>
    <w:rsid w:val="00CA152A"/>
    <w:rsid w:val="00CA6151"/>
    <w:rsid w:val="00CB05F8"/>
    <w:rsid w:val="00CB401C"/>
    <w:rsid w:val="00CC0D9E"/>
    <w:rsid w:val="00CC4124"/>
    <w:rsid w:val="00CC76CA"/>
    <w:rsid w:val="00CD2D86"/>
    <w:rsid w:val="00CD2EA0"/>
    <w:rsid w:val="00CD4BFA"/>
    <w:rsid w:val="00CD5C04"/>
    <w:rsid w:val="00CD61FC"/>
    <w:rsid w:val="00CD7202"/>
    <w:rsid w:val="00CE6373"/>
    <w:rsid w:val="00CE744A"/>
    <w:rsid w:val="00CF3100"/>
    <w:rsid w:val="00CF53D3"/>
    <w:rsid w:val="00CF61FD"/>
    <w:rsid w:val="00CF6845"/>
    <w:rsid w:val="00CF79DE"/>
    <w:rsid w:val="00D02CD6"/>
    <w:rsid w:val="00D0443C"/>
    <w:rsid w:val="00D208EE"/>
    <w:rsid w:val="00D22396"/>
    <w:rsid w:val="00D22C5F"/>
    <w:rsid w:val="00D22E5F"/>
    <w:rsid w:val="00D2302D"/>
    <w:rsid w:val="00D26E11"/>
    <w:rsid w:val="00D30047"/>
    <w:rsid w:val="00D319F3"/>
    <w:rsid w:val="00D32F12"/>
    <w:rsid w:val="00D44821"/>
    <w:rsid w:val="00D4624E"/>
    <w:rsid w:val="00D61E43"/>
    <w:rsid w:val="00D63168"/>
    <w:rsid w:val="00D63A3A"/>
    <w:rsid w:val="00D64642"/>
    <w:rsid w:val="00D67026"/>
    <w:rsid w:val="00D714E5"/>
    <w:rsid w:val="00D715D6"/>
    <w:rsid w:val="00D72A59"/>
    <w:rsid w:val="00D74363"/>
    <w:rsid w:val="00D75B83"/>
    <w:rsid w:val="00D779AD"/>
    <w:rsid w:val="00D81D40"/>
    <w:rsid w:val="00D87329"/>
    <w:rsid w:val="00D91753"/>
    <w:rsid w:val="00D93038"/>
    <w:rsid w:val="00D94332"/>
    <w:rsid w:val="00D95560"/>
    <w:rsid w:val="00DA645A"/>
    <w:rsid w:val="00DB0B02"/>
    <w:rsid w:val="00DB4EF6"/>
    <w:rsid w:val="00DB50C8"/>
    <w:rsid w:val="00DC2818"/>
    <w:rsid w:val="00DC4CCF"/>
    <w:rsid w:val="00DD132B"/>
    <w:rsid w:val="00DD479D"/>
    <w:rsid w:val="00DD7106"/>
    <w:rsid w:val="00DE2AFB"/>
    <w:rsid w:val="00DE32A1"/>
    <w:rsid w:val="00DF168E"/>
    <w:rsid w:val="00DF2B2A"/>
    <w:rsid w:val="00DF3BAF"/>
    <w:rsid w:val="00DF48F8"/>
    <w:rsid w:val="00E11C1E"/>
    <w:rsid w:val="00E12CCD"/>
    <w:rsid w:val="00E21A7E"/>
    <w:rsid w:val="00E24562"/>
    <w:rsid w:val="00E25F49"/>
    <w:rsid w:val="00E260F9"/>
    <w:rsid w:val="00E32D2D"/>
    <w:rsid w:val="00E36733"/>
    <w:rsid w:val="00E41B68"/>
    <w:rsid w:val="00E41CEF"/>
    <w:rsid w:val="00E5018C"/>
    <w:rsid w:val="00E535EB"/>
    <w:rsid w:val="00E62378"/>
    <w:rsid w:val="00E6245A"/>
    <w:rsid w:val="00E64207"/>
    <w:rsid w:val="00E64F1C"/>
    <w:rsid w:val="00E71944"/>
    <w:rsid w:val="00E72864"/>
    <w:rsid w:val="00E74557"/>
    <w:rsid w:val="00E76E6F"/>
    <w:rsid w:val="00E82B21"/>
    <w:rsid w:val="00E8377E"/>
    <w:rsid w:val="00E8480A"/>
    <w:rsid w:val="00E87C89"/>
    <w:rsid w:val="00E9379C"/>
    <w:rsid w:val="00EA079F"/>
    <w:rsid w:val="00EB5FA2"/>
    <w:rsid w:val="00EB672A"/>
    <w:rsid w:val="00EB6A85"/>
    <w:rsid w:val="00EC00DC"/>
    <w:rsid w:val="00EC3AF7"/>
    <w:rsid w:val="00ED0762"/>
    <w:rsid w:val="00ED281E"/>
    <w:rsid w:val="00ED2CCF"/>
    <w:rsid w:val="00EE0FB7"/>
    <w:rsid w:val="00EE546E"/>
    <w:rsid w:val="00EE7F73"/>
    <w:rsid w:val="00EF545C"/>
    <w:rsid w:val="00F0285D"/>
    <w:rsid w:val="00F03943"/>
    <w:rsid w:val="00F12500"/>
    <w:rsid w:val="00F131D6"/>
    <w:rsid w:val="00F16AFF"/>
    <w:rsid w:val="00F17697"/>
    <w:rsid w:val="00F20584"/>
    <w:rsid w:val="00F32920"/>
    <w:rsid w:val="00F400E9"/>
    <w:rsid w:val="00F404FB"/>
    <w:rsid w:val="00F436AD"/>
    <w:rsid w:val="00F546A8"/>
    <w:rsid w:val="00F55BE7"/>
    <w:rsid w:val="00F56763"/>
    <w:rsid w:val="00F7145F"/>
    <w:rsid w:val="00F71729"/>
    <w:rsid w:val="00F734EF"/>
    <w:rsid w:val="00F73B4D"/>
    <w:rsid w:val="00F74E80"/>
    <w:rsid w:val="00F773C7"/>
    <w:rsid w:val="00F77849"/>
    <w:rsid w:val="00F77FE5"/>
    <w:rsid w:val="00F97273"/>
    <w:rsid w:val="00FB07D0"/>
    <w:rsid w:val="00FC6C06"/>
    <w:rsid w:val="00FD0F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A6404A6-7CC2-4822-86B2-E65E2031B4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Ezra" w:hAnsi="Ezra"/>
      <w:color w:val="0000FF"/>
      <w:sz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odap">
    <w:name w:val="footer"/>
    <w:basedOn w:val="Normal"/>
    <w:rsid w:val="004309F0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4309F0"/>
  </w:style>
  <w:style w:type="paragraph" w:styleId="Corpodetexto">
    <w:name w:val="Body Text"/>
    <w:basedOn w:val="Normal"/>
    <w:rsid w:val="00482FA4"/>
    <w:pPr>
      <w:overflowPunct/>
      <w:autoSpaceDE/>
      <w:autoSpaceDN/>
      <w:adjustRightInd/>
      <w:jc w:val="both"/>
      <w:textAlignment w:val="auto"/>
    </w:pPr>
    <w:rPr>
      <w:rFonts w:ascii="Times New Roman" w:hAnsi="Times New Roman"/>
      <w:color w:val="auto"/>
      <w:sz w:val="24"/>
    </w:rPr>
  </w:style>
  <w:style w:type="paragraph" w:styleId="Corpodetexto3">
    <w:name w:val="Body Text 3"/>
    <w:basedOn w:val="Normal"/>
    <w:rsid w:val="00482FA4"/>
    <w:pPr>
      <w:overflowPunct/>
      <w:autoSpaceDE/>
      <w:autoSpaceDN/>
      <w:adjustRightInd/>
      <w:jc w:val="both"/>
      <w:textAlignment w:val="auto"/>
    </w:pPr>
    <w:rPr>
      <w:rFonts w:ascii="Arial Narrow" w:hAnsi="Arial Narrow"/>
      <w:color w:val="auto"/>
      <w:sz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Cabealho">
    <w:name w:val="header"/>
    <w:basedOn w:val="Normal"/>
    <w:rsid w:val="00923AAC"/>
    <w:pPr>
      <w:tabs>
        <w:tab w:val="center" w:pos="4252"/>
        <w:tab w:val="right" w:pos="8504"/>
      </w:tabs>
    </w:pPr>
  </w:style>
  <w:style w:type="character" w:styleId="Hyperlink">
    <w:name w:val="Hyperlink"/>
    <w:rsid w:val="00923AAC"/>
    <w:rPr>
      <w:color w:val="0000FF"/>
      <w:u w:val="single"/>
    </w:rPr>
  </w:style>
  <w:style w:type="paragraph" w:styleId="Recuodecorpodetexto">
    <w:name w:val="Body Text Indent"/>
    <w:basedOn w:val="Normal"/>
    <w:rsid w:val="007E63DC"/>
    <w:pPr>
      <w:spacing w:after="120"/>
      <w:ind w:left="283"/>
    </w:pPr>
  </w:style>
  <w:style w:type="paragraph" w:styleId="Corpodetexto2">
    <w:name w:val="Body Text 2"/>
    <w:basedOn w:val="Normal"/>
    <w:rsid w:val="004127D0"/>
    <w:pPr>
      <w:spacing w:after="120" w:line="480" w:lineRule="auto"/>
    </w:pPr>
  </w:style>
  <w:style w:type="paragraph" w:styleId="Textodebalo">
    <w:name w:val="Balloon Text"/>
    <w:basedOn w:val="Normal"/>
    <w:link w:val="TextodebaloChar"/>
    <w:rsid w:val="00E74557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rsid w:val="00E74557"/>
    <w:rPr>
      <w:rFonts w:ascii="Segoe UI" w:hAnsi="Segoe UI" w:cs="Segoe UI"/>
      <w:color w:val="0000FF"/>
      <w:sz w:val="18"/>
      <w:szCs w:val="18"/>
    </w:rPr>
  </w:style>
  <w:style w:type="paragraph" w:styleId="PargrafodaLista">
    <w:name w:val="List Paragraph"/>
    <w:basedOn w:val="Normal"/>
    <w:uiPriority w:val="34"/>
    <w:qFormat/>
    <w:rsid w:val="00830C04"/>
    <w:pPr>
      <w:ind w:left="720"/>
      <w:contextualSpacing/>
    </w:pPr>
  </w:style>
  <w:style w:type="table" w:styleId="Tabelacomgrade">
    <w:name w:val="Table Grid"/>
    <w:basedOn w:val="Tabelanormal"/>
    <w:rsid w:val="000E2FD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3" Type="http://schemas.microsoft.com/office/2011/relationships/webextension" Target="webextension3.xml"/><Relationship Id="rId2" Type="http://schemas.microsoft.com/office/2011/relationships/webextension" Target="webextension2.xml"/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350" row="7">
    <wetp:webextensionref xmlns:r="http://schemas.openxmlformats.org/officeDocument/2006/relationships" r:id="rId1"/>
  </wetp:taskpane>
  <wetp:taskpane dockstate="right" visibility="0" width="350" row="6">
    <wetp:webextensionref xmlns:r="http://schemas.openxmlformats.org/officeDocument/2006/relationships" r:id="rId2"/>
  </wetp:taskpane>
  <wetp:taskpane dockstate="right" visibility="0" width="350" row="8">
    <wetp:webextensionref xmlns:r="http://schemas.openxmlformats.org/officeDocument/2006/relationships" r:id="rId3"/>
  </wetp:taskpane>
</wetp:taskpanes>
</file>

<file path=word/webextensions/webextension1.xml><?xml version="1.0" encoding="utf-8"?>
<we:webextension xmlns:we="http://schemas.microsoft.com/office/webextensions/webextension/2010/11" id="{8CBFFB9A-D938-436C-BA76-7C4606C42C93}">
  <we:reference id="wa104380710" version="3.1.0.0" store="pt-BR" storeType="OMEX"/>
  <we:alternateReferences/>
  <we:properties/>
  <we:bindings/>
  <we:snapshot xmlns:r="http://schemas.openxmlformats.org/officeDocument/2006/relationships"/>
</we:webextension>
</file>

<file path=word/webextensions/webextension2.xml><?xml version="1.0" encoding="utf-8"?>
<we:webextension xmlns:we="http://schemas.microsoft.com/office/webextensions/webextension/2010/11" id="{84BCEA0B-FC79-4834-923D-D94230619F94}">
  <we:reference id="wa104380099" version="1.2.0.0" store="pt-BR" storeType="OMEX"/>
  <we:alternateReferences/>
  <we:properties/>
  <we:bindings/>
  <we:snapshot xmlns:r="http://schemas.openxmlformats.org/officeDocument/2006/relationships"/>
</we:webextension>
</file>

<file path=word/webextensions/webextension3.xml><?xml version="1.0" encoding="utf-8"?>
<we:webextension xmlns:we="http://schemas.microsoft.com/office/webextensions/webextension/2010/11" id="{17D501BB-B171-4428-AE7B-46249DC92788}">
  <we:reference id="wa104380129" version="3.1.0.0" store="pt-BR" storeType="OMEX"/>
  <we:alternateReferences>
    <we:reference id="wa104380129" version="3.1.0.0" store="wa104380129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2D6E34-2A80-4FF3-B591-FE40B37A98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230</Words>
  <Characters>1246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EXMO</vt:lpstr>
    </vt:vector>
  </TitlesOfParts>
  <Company>ASSESSORA</Company>
  <LinksUpToDate>false</LinksUpToDate>
  <CharactersWithSpaces>1474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EXMO</dc:title>
  <dc:subject>Pedido de levantamento de valores</dc:subject>
  <dc:creator>Alberto Bezerra</dc:creator>
  <cp:keywords>Petições Online</cp:keywords>
  <cp:lastModifiedBy>Alberto Bezerra</cp:lastModifiedBy>
  <cp:revision>4</cp:revision>
  <cp:lastPrinted>2017-08-22T12:22:00Z</cp:lastPrinted>
  <dcterms:created xsi:type="dcterms:W3CDTF">2018-04-15T18:43:00Z</dcterms:created>
  <dcterms:modified xsi:type="dcterms:W3CDTF">2018-04-15T18:52:00Z</dcterms:modified>
</cp:coreProperties>
</file>