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2B8" w:rsidRPr="00702B89" w:rsidRDefault="00BD52B8">
      <w:pPr>
        <w:jc w:val="both"/>
        <w:rPr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2465BA" w:rsidRDefault="00BD52B8">
      <w:pPr>
        <w:framePr w:hSpace="170" w:wrap="auto" w:vAnchor="text" w:hAnchor="page" w:x="5125" w:y="7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C0C0C0"/>
        <w:jc w:val="center"/>
        <w:rPr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65BA">
        <w:rPr>
          <w:b/>
          <w:bCs/>
          <w:i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PROCURAÇÃO</w:t>
      </w:r>
    </w:p>
    <w:p w:rsidR="00BD52B8" w:rsidRPr="002465BA" w:rsidRDefault="00BD52B8">
      <w:pPr>
        <w:rPr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702B89" w:rsidRDefault="00BD52B8">
      <w:pPr>
        <w:rPr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702B89" w:rsidRDefault="00BD52B8">
      <w:pPr>
        <w:rPr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3183" w:rsidRPr="00702B89" w:rsidRDefault="00023183">
      <w:pPr>
        <w:rPr>
          <w:b/>
          <w:bCs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702B89" w:rsidRDefault="00BD52B8">
      <w:pPr>
        <w:rPr>
          <w:rFonts w:ascii="Arial Rounded MT Bold" w:hAnsi="Arial Rounded MT Bold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Rounded MT Bold" w:hAnsi="Arial Rounded MT Bold"/>
          <w:bCs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OUTORGANTE</w:t>
      </w:r>
      <w:r w:rsidRPr="00702B89">
        <w:rPr>
          <w:rFonts w:ascii="Arial Rounded MT Bold" w:hAnsi="Arial Rounded MT Bold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BD52B8" w:rsidRPr="00702B89" w:rsidRDefault="00BD52B8">
      <w:pPr>
        <w:jc w:val="both"/>
        <w:rPr>
          <w:rFonts w:ascii="Arial Narrow" w:hAnsi="Arial Narrow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0BFE" w:rsidRPr="00702B89" w:rsidRDefault="00E10BFE" w:rsidP="00222897">
      <w:pPr>
        <w:spacing w:line="360" w:lineRule="auto"/>
        <w:jc w:val="both"/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Rounded MT Bold" w:hAnsi="Arial Rounded MT Bold"/>
          <w:color w:val="7F7F7F"/>
          <w:sz w:val="28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MÉVIO DAS QUANTAS</w:t>
      </w:r>
      <w:r w:rsidR="00232E84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</w:p>
    <w:p w:rsidR="00386C0F" w:rsidRPr="00702B89" w:rsidRDefault="0089403E" w:rsidP="00222897">
      <w:pPr>
        <w:spacing w:line="360" w:lineRule="auto"/>
        <w:jc w:val="both"/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casado, maior, comerciário, </w:t>
      </w:r>
      <w:r w:rsidR="00FF24E6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residente e domiciliado na Av. </w:t>
      </w:r>
      <w:r w:rsidR="00ED0BE8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Xista, nº. 0000, em C</w:t>
      </w:r>
      <w:r w:rsidR="00D821D0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idade (PP)</w:t>
      </w:r>
      <w:r w:rsidR="00ED0BE8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inscrito no CPF</w:t>
      </w:r>
      <w:r w:rsidR="00D821D0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D0BE8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(MF) sob o nº. 111.222.333-44, possuidor da RG nº 5566877 – SSP</w:t>
      </w:r>
      <w:r w:rsidR="00D821D0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(PP</w:t>
      </w:r>
      <w:r w:rsidR="00ED0BE8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821D0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22BEF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F3AEF" w:rsidRPr="00702B89">
        <w:rPr>
          <w:rFonts w:ascii="Arial Narrow" w:hAnsi="Arial Narrow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122DE" w:rsidRPr="00702B89" w:rsidRDefault="009122DE">
      <w:pPr>
        <w:jc w:val="both"/>
        <w:rPr>
          <w:rFonts w:ascii="Arial Narrow" w:hAnsi="Arial Narrow"/>
          <w:b/>
          <w:bCs/>
          <w:sz w:val="28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702B89" w:rsidRDefault="00BD52B8">
      <w:pPr>
        <w:jc w:val="both"/>
        <w:rPr>
          <w:rFonts w:ascii="Arial Rounded MT Bold" w:hAnsi="Arial Rounded MT Bold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Rounded MT Bold" w:hAnsi="Arial Rounded MT Bold"/>
          <w:bCs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OUTORGADO</w:t>
      </w:r>
      <w:r w:rsidRPr="00702B89">
        <w:rPr>
          <w:rFonts w:ascii="Arial Rounded MT Bold" w:hAnsi="Arial Rounded MT Bold"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386C0F" w:rsidRPr="00702B89" w:rsidRDefault="00386C0F">
      <w:pPr>
        <w:jc w:val="both"/>
        <w:rPr>
          <w:rFonts w:ascii="Arial Narrow" w:hAnsi="Arial Narrow"/>
          <w:b/>
          <w:bCs/>
          <w:i/>
          <w:i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60AAE" w:rsidRPr="00702B89" w:rsidRDefault="00460AAE" w:rsidP="00222897">
      <w:pPr>
        <w:spacing w:line="360" w:lineRule="auto"/>
        <w:jc w:val="both"/>
        <w:rPr>
          <w:rFonts w:ascii="Arial Rounded MT Bold" w:hAnsi="Arial Rounded MT Bold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Rounded MT Bold" w:hAnsi="Arial Rounded MT Bold"/>
          <w:color w:val="7F7F7F"/>
          <w:sz w:val="28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BELTRANO DE TAL</w:t>
      </w:r>
      <w:r w:rsidR="00BD52B8" w:rsidRPr="00702B89">
        <w:rPr>
          <w:rFonts w:ascii="Arial Rounded MT Bold" w:hAnsi="Arial Rounded MT Bold"/>
          <w:color w:val="7F7F7F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:rsidR="00BD52B8" w:rsidRPr="00702B89" w:rsidRDefault="00BD52B8" w:rsidP="00222897">
      <w:pPr>
        <w:spacing w:line="360" w:lineRule="auto"/>
        <w:jc w:val="both"/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casado, advogado, inscrito na OAB</w:t>
      </w:r>
      <w:r w:rsidR="00645086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45086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sob o nº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112233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inscrito no 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CPF(MF)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sob o 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nº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999.777.555-22</w:t>
      </w:r>
      <w:r w:rsidR="009E4B1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com escritório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profissional </w:t>
      </w:r>
      <w:r w:rsidR="009E4B1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sito na Av.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Xista, </w:t>
      </w:r>
      <w:r w:rsidR="009E4B1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nº</w:t>
      </w:r>
      <w:r w:rsidR="009122D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9E4B1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0000 – </w:t>
      </w:r>
      <w:proofErr w:type="gramStart"/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salas</w:t>
      </w:r>
      <w:proofErr w:type="gramEnd"/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1122</w:t>
      </w:r>
      <w:r w:rsidR="009E4B1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3344</w:t>
      </w:r>
      <w:r w:rsidR="009E4B1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em </w:t>
      </w:r>
      <w:r w:rsidR="005E0F08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645086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idade (PP).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D52B8" w:rsidRPr="00702B89" w:rsidRDefault="00BD52B8">
      <w:pPr>
        <w:jc w:val="both"/>
        <w:rPr>
          <w:rFonts w:ascii="Arial Narrow" w:hAnsi="Arial Narrow"/>
          <w:b/>
          <w:bCs/>
          <w:sz w:val="28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702B89" w:rsidRDefault="00BD52B8">
      <w:pPr>
        <w:jc w:val="both"/>
        <w:rPr>
          <w:rFonts w:ascii="Arial Rounded MT Bold" w:hAnsi="Arial Rounded MT Bold"/>
          <w:bCs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Rounded MT Bold" w:hAnsi="Arial Rounded MT Bold"/>
          <w:bCs/>
          <w:sz w:val="24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PODERES:</w:t>
      </w:r>
    </w:p>
    <w:p w:rsidR="00222897" w:rsidRPr="00702B89" w:rsidRDefault="00222897">
      <w:pPr>
        <w:jc w:val="both"/>
        <w:rPr>
          <w:rFonts w:ascii="Arial Narrow" w:hAnsi="Arial Narrow"/>
          <w:b/>
          <w:bCs/>
          <w:sz w:val="28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D52B8" w:rsidRPr="00702B89" w:rsidRDefault="00BD52B8" w:rsidP="00222897">
      <w:pPr>
        <w:spacing w:line="360" w:lineRule="auto"/>
        <w:jc w:val="both"/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quem confere</w:t>
      </w:r>
      <w:r w:rsidR="00C50C6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os poderes da cláusula </w:t>
      </w:r>
      <w:r w:rsidRPr="00702B89">
        <w:rPr>
          <w:rFonts w:ascii="Arial Narrow" w:hAnsi="Arial Narrow"/>
          <w:b/>
          <w:bCs/>
          <w:i/>
          <w:i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ad </w:t>
      </w:r>
      <w:proofErr w:type="gramStart"/>
      <w:r w:rsidRPr="00702B89">
        <w:rPr>
          <w:rFonts w:ascii="Arial Narrow" w:hAnsi="Arial Narrow"/>
          <w:b/>
          <w:bCs/>
          <w:i/>
          <w:iCs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judicia,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F6537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para</w:t>
      </w:r>
      <w:proofErr w:type="gramEnd"/>
      <w:r w:rsidR="002F6537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albergado no que preceitua o </w:t>
      </w:r>
      <w:r w:rsidR="002F6537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art. 44 do Código de Processo Penal</w:t>
      </w:r>
      <w:r w:rsidR="002F6537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F6537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oferecer Queixa-Crime</w:t>
      </w:r>
      <w:r w:rsidR="002F6537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E3B67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e/ou requerer a abertura de inquérito policial</w:t>
      </w:r>
      <w:r w:rsidR="006A5AE5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2E3B67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circunscrição pertinente, 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 face </w:t>
      </w:r>
      <w:r w:rsidR="00CB079C" w:rsidRPr="00702B89">
        <w:rPr>
          <w:rFonts w:ascii="Arial Narrow" w:hAnsi="Arial Narrow"/>
          <w:b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TÍCIO DAS QUANTAS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brasileiro, maior, solteiro, comerciário, residente e domiciliado na Rua das Pedras, nº. 0000, em C</w:t>
      </w:r>
      <w:r w:rsidR="006A5AE5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idade 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A5AE5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 possuidor do RG nº 667755 – SSP</w:t>
      </w:r>
      <w:r w:rsidR="006A5AE5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6A5AE5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PP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), inscrito no CPF</w:t>
      </w:r>
      <w:r w:rsidR="006A5AE5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079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(MF) sob o nº. 999.222.555-44</w:t>
      </w:r>
      <w:r w:rsidR="00A3432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B6536B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em face de conduta delituosa prevista no </w:t>
      </w:r>
      <w:r w:rsidR="00B6536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art. </w:t>
      </w:r>
      <w:r w:rsidR="00402BE0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138 do Código Penal</w:t>
      </w:r>
      <w:r w:rsidR="006A5AE5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02BE0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(calúnia)</w:t>
      </w:r>
      <w:r w:rsidR="00402BE0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quando, no dia </w:t>
      </w:r>
      <w:r w:rsidR="00402BE0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00/11/222</w:t>
      </w:r>
      <w:r w:rsidR="008F7969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2, aproximadamente às 15:45h, </w:t>
      </w:r>
      <w:r w:rsidR="009B3E6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aquele, </w:t>
      </w:r>
      <w:r w:rsidR="008F7969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durante partida de futebol com amigos</w:t>
      </w:r>
      <w:r w:rsidR="00F05D4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="008F7969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atribuiu ao Outorgante</w:t>
      </w:r>
      <w:r w:rsidR="009B3E6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F7969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proofErr w:type="spellStart"/>
      <w:r w:rsidR="008F7969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Mévio</w:t>
      </w:r>
      <w:proofErr w:type="spellEnd"/>
      <w:r w:rsidR="008F7969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  <w:r w:rsidR="00F05D4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condição de agente que </w:t>
      </w:r>
      <w:r w:rsidR="00F05D43" w:rsidRPr="00702B89">
        <w:rPr>
          <w:rFonts w:ascii="Arial Narrow" w:hAnsi="Arial Narrow"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furtou</w:t>
      </w:r>
      <w:r w:rsidR="00F05D4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um aparelho de celular de Maria das Quantas</w:t>
      </w:r>
      <w:r w:rsidR="009B3E6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fato ess</w:t>
      </w:r>
      <w:r w:rsidR="00627D6D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absolutamente inverídico. Confere-se, mais, ao Outorgado, os poderes 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especiais para requerer, assinar, transigir, desistir, firmar compromissos e/ou acordos, acolher valores relacionados com o litígio</w:t>
      </w:r>
      <w:r w:rsidR="00FE40EB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ora relatado, seja em </w:t>
      </w:r>
      <w:r w:rsidR="009B3E6C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</w:t>
      </w:r>
      <w:r w:rsidR="00FE40EB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uízo ou fora dele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dando tudo por bom, </w:t>
      </w:r>
      <w:r w:rsidR="006903F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firme e valioso, podendo, 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inclusive</w:t>
      </w:r>
      <w:r w:rsidR="006903F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  <w:r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substabelecer, no todo ou em parte, com ou sem reservas de poderes</w:t>
      </w:r>
      <w:r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D68F2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7659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presente mandato </w:t>
      </w:r>
      <w:r w:rsidR="0047659E" w:rsidRPr="00702B89">
        <w:rPr>
          <w:rFonts w:ascii="Arial Narrow" w:hAnsi="Arial Narrow"/>
          <w:b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tem prazo de </w:t>
      </w:r>
      <w:r w:rsidR="00556565" w:rsidRPr="00702B89">
        <w:rPr>
          <w:rFonts w:ascii="Arial Narrow" w:hAnsi="Arial Narrow"/>
          <w:b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determinado</w:t>
      </w:r>
      <w:r w:rsidR="0047659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6</w:t>
      </w:r>
      <w:r w:rsid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E6486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(seis) meses</w:t>
      </w:r>
      <w:r w:rsidR="0026044B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CC </w:t>
      </w:r>
      <w:proofErr w:type="spellStart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</w:t>
      </w:r>
      <w:proofErr w:type="spellEnd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682 </w:t>
      </w:r>
      <w:proofErr w:type="spellStart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</w:t>
      </w:r>
      <w:proofErr w:type="spellEnd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</w:t>
      </w:r>
      <w:r w:rsidR="0026044B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)</w:t>
      </w:r>
      <w:proofErr w:type="gramEnd"/>
      <w:r w:rsidR="003E6486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contado da data de 00/11/2222, data em que o O</w:t>
      </w:r>
      <w:r w:rsidR="00BE088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utorgante tomou conhecimento do fato delituoso</w:t>
      </w:r>
      <w:r w:rsidR="00CB489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6903F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Ess</w:t>
      </w:r>
      <w:r w:rsidR="00BE088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347BCB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7BCB" w:rsidRPr="00347BCB">
        <w:rPr>
          <w:rFonts w:ascii="Arial Narrow" w:hAnsi="Arial Narrow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</w:t>
      </w:r>
      <w:r w:rsidR="00BE0883" w:rsidRPr="00702B89">
        <w:rPr>
          <w:rFonts w:ascii="Arial Narrow" w:hAnsi="Arial Narrow"/>
          <w:i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validade</w:t>
      </w:r>
      <w:r w:rsidR="00BE0883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4894" w:rsidRPr="00702B89">
        <w:rPr>
          <w:rFonts w:ascii="Arial Narrow" w:hAnsi="Arial Narrow"/>
          <w:b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será prorrogado por tempo indeterminado</w:t>
      </w:r>
      <w:r w:rsidR="00CB489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6903F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 </w:t>
      </w:r>
      <w:r w:rsidR="00CB489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caso o Outorgado promova a ação penal privada </w:t>
      </w:r>
      <w:r w:rsidR="00CB4894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dentro do </w:t>
      </w:r>
      <w:r w:rsidR="00CB4894" w:rsidRPr="00702B89">
        <w:rPr>
          <w:rFonts w:ascii="Arial Narrow" w:hAnsi="Arial Narrow"/>
          <w:b/>
          <w:sz w:val="28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prazo decadencial</w:t>
      </w:r>
      <w:r w:rsidR="00CB489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independentemente </w:t>
      </w:r>
      <w:r w:rsidR="00AA0B1E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qualquer outra alteração ness</w:t>
      </w:r>
      <w:r w:rsidR="00CB489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 instrumento.</w:t>
      </w:r>
      <w:r w:rsidR="00587B0D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B4894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 </w:t>
      </w:r>
      <w:proofErr w:type="spellStart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</w:t>
      </w:r>
      <w:proofErr w:type="spellEnd"/>
      <w:r w:rsidR="00CB4894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38 c/c </w:t>
      </w:r>
      <w:proofErr w:type="spellStart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art</w:t>
      </w:r>
      <w:proofErr w:type="spellEnd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107 </w:t>
      </w:r>
      <w:proofErr w:type="spellStart"/>
      <w:r w:rsidR="0026044B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inc</w:t>
      </w:r>
      <w:proofErr w:type="spellEnd"/>
      <w:r w:rsidR="00587B0D" w:rsidRPr="00702B89">
        <w:rPr>
          <w:rFonts w:ascii="Arial Narrow" w:hAnsi="Arial Narrow"/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IV</w:t>
      </w:r>
      <w:r w:rsidR="00587B0D" w:rsidRPr="00702B89">
        <w:rPr>
          <w:rFonts w:ascii="Arial Narrow" w:hAnsi="Arial Narrow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). </w:t>
      </w:r>
    </w:p>
    <w:p w:rsidR="00BD52B8" w:rsidRPr="00702B89" w:rsidRDefault="00BD52B8">
      <w:pPr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3183" w:rsidRPr="00702B89" w:rsidRDefault="00023183">
      <w:pPr>
        <w:jc w:val="both"/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3183" w:rsidRPr="00702B89" w:rsidRDefault="00023183">
      <w:pPr>
        <w:jc w:val="both"/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87B0D" w:rsidRPr="00702B89" w:rsidRDefault="00BD52B8">
      <w:pPr>
        <w:jc w:val="both"/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</w:t>
      </w:r>
      <w:r w:rsidR="00587B0D"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C</w:t>
      </w:r>
      <w:r w:rsidR="00AA0B1E"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idade (PP)</w:t>
      </w:r>
      <w:r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587B0D"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  <w:r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AA0B1E"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abril</w:t>
      </w:r>
      <w:r w:rsidR="00587B0D"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587B0D"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0000</w:t>
      </w:r>
      <w:r w:rsidRPr="00702B89"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87B0D" w:rsidRPr="00702B89" w:rsidRDefault="00587B0D">
      <w:pPr>
        <w:jc w:val="both"/>
        <w:rPr>
          <w:rFonts w:ascii="Arial Narrow" w:hAnsi="Arial Narrow"/>
          <w:sz w:val="28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sectPr w:rsidR="00587B0D" w:rsidRPr="00702B89" w:rsidSect="00264B5E">
      <w:footerReference w:type="default" r:id="rId7"/>
      <w:pgSz w:w="11907" w:h="16840" w:code="9"/>
      <w:pgMar w:top="3572" w:right="851" w:bottom="1418" w:left="1418" w:header="0" w:footer="0" w:gutter="0"/>
      <w:pgNumType w:chapStyle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F50" w:rsidRDefault="005F5F50">
      <w:r>
        <w:separator/>
      </w:r>
    </w:p>
  </w:endnote>
  <w:endnote w:type="continuationSeparator" w:id="0">
    <w:p w:rsidR="005F5F50" w:rsidRDefault="005F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CB0" w:rsidRDefault="002C4AA4" w:rsidP="002C4AA4">
    <w:pPr>
      <w:pStyle w:val="Rodap"/>
      <w:ind w:right="360"/>
      <w:jc w:val="center"/>
    </w:pPr>
    <w:r>
      <w:rPr>
        <w:noProof/>
      </w:rPr>
      <w:drawing>
        <wp:inline distT="0" distB="0" distL="0" distR="0">
          <wp:extent cx="3057525" cy="514350"/>
          <wp:effectExtent l="0" t="0" r="0" b="0"/>
          <wp:docPr id="1" name="Imagem 1" descr="Uma imagem contendo objeto, relógio&#10;&#10;Descrição gerada com muito alt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ww Peticoes 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F50" w:rsidRDefault="005F5F50">
      <w:r>
        <w:separator/>
      </w:r>
    </w:p>
  </w:footnote>
  <w:footnote w:type="continuationSeparator" w:id="0">
    <w:p w:rsidR="005F5F50" w:rsidRDefault="005F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EF"/>
    <w:rsid w:val="00023183"/>
    <w:rsid w:val="00037BA5"/>
    <w:rsid w:val="000D0EF3"/>
    <w:rsid w:val="000D68F2"/>
    <w:rsid w:val="00122BEF"/>
    <w:rsid w:val="00171B83"/>
    <w:rsid w:val="001A6638"/>
    <w:rsid w:val="001B7B21"/>
    <w:rsid w:val="001F58A9"/>
    <w:rsid w:val="0020445F"/>
    <w:rsid w:val="00222897"/>
    <w:rsid w:val="00232E84"/>
    <w:rsid w:val="002465BA"/>
    <w:rsid w:val="0026044B"/>
    <w:rsid w:val="00264B5E"/>
    <w:rsid w:val="002721AB"/>
    <w:rsid w:val="0028521D"/>
    <w:rsid w:val="002C4AA4"/>
    <w:rsid w:val="002D631B"/>
    <w:rsid w:val="002E3B67"/>
    <w:rsid w:val="002F361E"/>
    <w:rsid w:val="002F6537"/>
    <w:rsid w:val="003346F0"/>
    <w:rsid w:val="00347BCB"/>
    <w:rsid w:val="00362062"/>
    <w:rsid w:val="00382B8D"/>
    <w:rsid w:val="00386C0F"/>
    <w:rsid w:val="003C1874"/>
    <w:rsid w:val="003D40FB"/>
    <w:rsid w:val="003E6486"/>
    <w:rsid w:val="003F3491"/>
    <w:rsid w:val="00402BE0"/>
    <w:rsid w:val="00406DA0"/>
    <w:rsid w:val="00460AAE"/>
    <w:rsid w:val="00471FBB"/>
    <w:rsid w:val="0047659E"/>
    <w:rsid w:val="004B325F"/>
    <w:rsid w:val="004B39A7"/>
    <w:rsid w:val="004C6B85"/>
    <w:rsid w:val="004F0458"/>
    <w:rsid w:val="0055190D"/>
    <w:rsid w:val="005531B2"/>
    <w:rsid w:val="00556565"/>
    <w:rsid w:val="00587B0D"/>
    <w:rsid w:val="0059492C"/>
    <w:rsid w:val="00597242"/>
    <w:rsid w:val="005E0F08"/>
    <w:rsid w:val="005F5F50"/>
    <w:rsid w:val="00627D6D"/>
    <w:rsid w:val="00643972"/>
    <w:rsid w:val="00645086"/>
    <w:rsid w:val="0068025D"/>
    <w:rsid w:val="006903FE"/>
    <w:rsid w:val="006A5AE5"/>
    <w:rsid w:val="006E2D4B"/>
    <w:rsid w:val="006F3AEF"/>
    <w:rsid w:val="00702B89"/>
    <w:rsid w:val="007227CA"/>
    <w:rsid w:val="00790F13"/>
    <w:rsid w:val="008178DD"/>
    <w:rsid w:val="00820738"/>
    <w:rsid w:val="00860DD1"/>
    <w:rsid w:val="0089403E"/>
    <w:rsid w:val="008D5F49"/>
    <w:rsid w:val="008F7969"/>
    <w:rsid w:val="009122DE"/>
    <w:rsid w:val="0096600F"/>
    <w:rsid w:val="0098722F"/>
    <w:rsid w:val="009A3784"/>
    <w:rsid w:val="009B3E6C"/>
    <w:rsid w:val="009E4B14"/>
    <w:rsid w:val="00A25CB0"/>
    <w:rsid w:val="00A3432E"/>
    <w:rsid w:val="00AA0B1E"/>
    <w:rsid w:val="00AC18C7"/>
    <w:rsid w:val="00AD55C5"/>
    <w:rsid w:val="00AE566C"/>
    <w:rsid w:val="00B44C51"/>
    <w:rsid w:val="00B505E2"/>
    <w:rsid w:val="00B6536B"/>
    <w:rsid w:val="00B70B7A"/>
    <w:rsid w:val="00B7578A"/>
    <w:rsid w:val="00BD52B8"/>
    <w:rsid w:val="00BE0883"/>
    <w:rsid w:val="00BE4CDB"/>
    <w:rsid w:val="00C50C63"/>
    <w:rsid w:val="00C531EF"/>
    <w:rsid w:val="00CB079C"/>
    <w:rsid w:val="00CB4894"/>
    <w:rsid w:val="00CC7C2C"/>
    <w:rsid w:val="00D821D0"/>
    <w:rsid w:val="00DA06EF"/>
    <w:rsid w:val="00DB03FC"/>
    <w:rsid w:val="00DE7976"/>
    <w:rsid w:val="00E10BFE"/>
    <w:rsid w:val="00E778E2"/>
    <w:rsid w:val="00E805FE"/>
    <w:rsid w:val="00E81643"/>
    <w:rsid w:val="00E834C2"/>
    <w:rsid w:val="00E9513C"/>
    <w:rsid w:val="00EA01EF"/>
    <w:rsid w:val="00ED0BE8"/>
    <w:rsid w:val="00ED65A6"/>
    <w:rsid w:val="00F05D43"/>
    <w:rsid w:val="00FE40EB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289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289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22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264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8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A688-1397-482F-9958-42608F3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Procuração para fins de Queixa-crime</dc:title>
  <dc:subject>Procuração requisitos do art 44 do CPC</dc:subject>
  <dc:creator/>
  <cp:keywords>Prof Alberto Bezerra;Petições Online</cp:keywords>
  <cp:lastModifiedBy/>
  <cp:revision>1</cp:revision>
  <dcterms:created xsi:type="dcterms:W3CDTF">2018-04-10T01:00:00Z</dcterms:created>
  <dcterms:modified xsi:type="dcterms:W3CDTF">2018-04-10T01:00:00Z</dcterms:modified>
</cp:coreProperties>
</file>